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color w:val="000000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1"/>
          <w:szCs w:val="21"/>
          <w:rtl w:val="0"/>
        </w:rPr>
        <w:t xml:space="preserve">Notes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1"/>
          <w:szCs w:val="21"/>
          <w:rtl w:val="0"/>
        </w:rPr>
        <w:t xml:space="preserve">    </w:t>
        <w:tab/>
        <w:t xml:space="preserve">   </w:t>
        <w:tab/>
        <w:t xml:space="preserve">           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1"/>
          <w:szCs w:val="21"/>
          <w:rtl w:val="0"/>
        </w:rPr>
        <w:t xml:space="preserve">Teach us to pray...    </w:t>
        <w:tab/>
        <w:tab/>
        <w:t xml:space="preserve">         12/31/23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Texts: Matthew 6:9-13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vertAlign w:val="superscript"/>
          <w:rtl w:val="0"/>
        </w:rPr>
        <w:t xml:space="preserve">9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vertAlign w:val="superscript"/>
          <w:rtl w:val="0"/>
        </w:rPr>
        <w:t xml:space="preserve"> 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“Therefore, you should pray like this: Our Father in heaven, your name be honored as holy.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b w:val="1"/>
          <w:color w:val="000000"/>
          <w:sz w:val="20"/>
          <w:szCs w:val="20"/>
          <w:vertAlign w:val="superscript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Prayer of praise: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 How have you seen God at work in your life this last year? What attributes of God have you seen this last year?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b w:val="1"/>
          <w:color w:val="000000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b w:val="1"/>
          <w:color w:val="000000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b w:val="1"/>
          <w:color w:val="000000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vertAlign w:val="superscript"/>
          <w:rtl w:val="0"/>
        </w:rPr>
        <w:t xml:space="preserve">10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vertAlign w:val="superscript"/>
          <w:rtl w:val="0"/>
        </w:rPr>
        <w:t xml:space="preserve"> 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Your kingdom come. Your will be done on earth as it is in heaven.</w:t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Prayer of mission: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 God, what does it look like for your kingdom to reign in my home, my neighborhood, my place of work/school, and my place of recreation? How is my will in the way of what you want to do? </w:t>
        <w:br w:type="textWrapping"/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vertAlign w:val="superscript"/>
          <w:rtl w:val="0"/>
        </w:rPr>
        <w:t xml:space="preserve">11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vertAlign w:val="superscript"/>
          <w:rtl w:val="0"/>
        </w:rPr>
        <w:t xml:space="preserve"> 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Give us today our daily bread. 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Prayer of provision: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 What are your needs? Make them known to God. 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  <w:b w:val="1"/>
          <w:color w:val="000000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b w:val="1"/>
          <w:color w:val="000000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b w:val="1"/>
          <w:color w:val="000000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b w:val="1"/>
          <w:color w:val="000000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  <w:b w:val="1"/>
          <w:color w:val="000000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vertAlign w:val="superscript"/>
          <w:rtl w:val="0"/>
        </w:rPr>
        <w:t xml:space="preserve">12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vertAlign w:val="superscript"/>
          <w:rtl w:val="0"/>
        </w:rPr>
        <w:t xml:space="preserve"> 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And forgive us our debts, as we also have forgiven our debtors.</w:t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Prayer of forgiveness: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 Who do you need to forgive? Cut the cord right now. </w:t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vertAlign w:val="superscript"/>
          <w:rtl w:val="0"/>
        </w:rPr>
        <w:t xml:space="preserve">13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vertAlign w:val="superscript"/>
          <w:rtl w:val="0"/>
        </w:rPr>
        <w:t xml:space="preserve"> 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And do not bring us into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temptation, but deliver us from the evil one. </w:t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Prayer for deliverance: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 Where do you see Satan tempting you in your life? </w:t>
      </w:r>
    </w:p>
    <w:p w:rsidR="00000000" w:rsidDel="00000000" w:rsidP="00000000" w:rsidRDefault="00000000" w:rsidRPr="00000000" w14:paraId="00000025">
      <w:pPr>
        <w:rPr>
          <w:rFonts w:ascii="Montserrat" w:cs="Montserrat" w:eastAsia="Montserrat" w:hAnsi="Montserrat"/>
          <w:b w:val="1"/>
          <w:color w:val="000000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Life Groups</w:t>
      </w:r>
    </w:p>
    <w:p w:rsidR="00000000" w:rsidDel="00000000" w:rsidP="00000000" w:rsidRDefault="00000000" w:rsidRPr="00000000" w14:paraId="00000028">
      <w:pPr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18"/>
          <w:szCs w:val="18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This is where we typically have life group discussion questions. However, our groups are on pause until the week of January 7</w:t>
      </w:r>
      <w:r w:rsidDel="00000000" w:rsidR="00000000" w:rsidRPr="00000000">
        <w:rPr>
          <w:rFonts w:ascii="Montserrat" w:cs="Montserrat" w:eastAsia="Montserrat" w:hAnsi="Montserrat"/>
          <w:sz w:val="19"/>
          <w:szCs w:val="19"/>
          <w:vertAlign w:val="superscript"/>
          <w:rtl w:val="0"/>
        </w:rPr>
        <w:t xml:space="preserve">th</w:t>
      </w: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ind w:right="-94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-94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-94"/>
        <w:rPr>
          <w:rFonts w:ascii="Montserrat" w:cs="Montserrat" w:eastAsia="Montserrat" w:hAnsi="Montserrat"/>
          <w:b w:val="1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9"/>
          <w:szCs w:val="19"/>
          <w:rtl w:val="0"/>
        </w:rPr>
        <w:t xml:space="preserve">Join A Life Group: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3571875</wp:posOffset>
            </wp:positionH>
            <wp:positionV relativeFrom="paragraph">
              <wp:posOffset>171450</wp:posOffset>
            </wp:positionV>
            <wp:extent cx="955993" cy="95599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5993" cy="9559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ind w:right="-94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Life Groups are at the heart of what it means to be part of </w:t>
      </w:r>
    </w:p>
    <w:p w:rsidR="00000000" w:rsidDel="00000000" w:rsidP="00000000" w:rsidRDefault="00000000" w:rsidRPr="00000000" w14:paraId="0000002D">
      <w:pPr>
        <w:ind w:right="-94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New Bridge. It’s in these smaller communities that we </w:t>
      </w:r>
    </w:p>
    <w:p w:rsidR="00000000" w:rsidDel="00000000" w:rsidP="00000000" w:rsidRDefault="00000000" w:rsidRPr="00000000" w14:paraId="0000002E">
      <w:pPr>
        <w:ind w:right="-94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learn how to more personally grow as a follower of Jesus, </w:t>
      </w:r>
    </w:p>
    <w:p w:rsidR="00000000" w:rsidDel="00000000" w:rsidP="00000000" w:rsidRDefault="00000000" w:rsidRPr="00000000" w14:paraId="0000002F">
      <w:pPr>
        <w:ind w:right="-94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give and receive support in daily life, and together seek to</w:t>
      </w:r>
    </w:p>
    <w:p w:rsidR="00000000" w:rsidDel="00000000" w:rsidP="00000000" w:rsidRDefault="00000000" w:rsidRPr="00000000" w14:paraId="00000030">
      <w:pPr>
        <w:ind w:right="-94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make God’s love known in the natural spheres of our lives. </w:t>
      </w:r>
    </w:p>
    <w:p w:rsidR="00000000" w:rsidDel="00000000" w:rsidP="00000000" w:rsidRDefault="00000000" w:rsidRPr="00000000" w14:paraId="00000031">
      <w:pPr>
        <w:ind w:right="-94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We’d love to help you find a life group that is the right </w:t>
      </w:r>
    </w:p>
    <w:p w:rsidR="00000000" w:rsidDel="00000000" w:rsidP="00000000" w:rsidRDefault="00000000" w:rsidRPr="00000000" w14:paraId="00000032">
      <w:pPr>
        <w:ind w:right="-94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community for you. If you are interested in joining a life </w:t>
      </w:r>
    </w:p>
    <w:p w:rsidR="00000000" w:rsidDel="00000000" w:rsidP="00000000" w:rsidRDefault="00000000" w:rsidRPr="00000000" w14:paraId="00000033">
      <w:pPr>
        <w:ind w:right="-94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group, scan this QR code and we will get back to you as soon as possible. </w:t>
      </w:r>
    </w:p>
    <w:p w:rsidR="00000000" w:rsidDel="00000000" w:rsidP="00000000" w:rsidRDefault="00000000" w:rsidRPr="00000000" w14:paraId="00000034">
      <w:pPr>
        <w:ind w:right="-94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-94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-94"/>
        <w:rPr>
          <w:rFonts w:ascii="Montserrat" w:cs="Montserrat" w:eastAsia="Montserrat" w:hAnsi="Montserrat"/>
          <w:b w:val="1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9"/>
          <w:szCs w:val="19"/>
          <w:rtl w:val="0"/>
        </w:rPr>
        <w:t xml:space="preserve">Life Group Ministry Need:</w:t>
      </w:r>
    </w:p>
    <w:p w:rsidR="00000000" w:rsidDel="00000000" w:rsidP="00000000" w:rsidRDefault="00000000" w:rsidRPr="00000000" w14:paraId="00000037">
      <w:pPr>
        <w:ind w:right="-94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Though we currently have 25 life groups, we need more so that we can offer a place of community for people asking for a group. If you are interested in hosting or leading a life group, please email us at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0000ff"/>
            <w:sz w:val="19"/>
            <w:szCs w:val="19"/>
            <w:u w:val="single"/>
            <w:rtl w:val="0"/>
          </w:rPr>
          <w:t xml:space="preserve">lifegroups@nbccoly.org</w:t>
        </w:r>
      </w:hyperlink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38">
      <w:pPr>
        <w:ind w:right="-94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-94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-94"/>
        <w:rPr>
          <w:rFonts w:ascii="Montserrat" w:cs="Montserrat" w:eastAsia="Montserrat" w:hAnsi="Montserrat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right="-94"/>
        <w:rPr>
          <w:rFonts w:ascii="Montserrat" w:cs="Montserrat" w:eastAsia="Montserrat" w:hAnsi="Montserrat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sectPr>
      <w:pgSz w:h="12240" w:w="7920" w:orient="portrait"/>
      <w:pgMar w:bottom="360" w:top="360" w:left="302" w:right="3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lifegroups@nbccoly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hQrLNbWdYAmwUbyhofI5TBaNaA==">CgMxLjA4AHIhMV9teS10MUM3SWR2Y0lPdWt5Z0VWaWRKNGFYeG5NaGV3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